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50543" w14:textId="77777777" w:rsidR="00253209" w:rsidRDefault="00AD7DF5" w:rsidP="00253209">
      <w:pPr>
        <w:jc w:val="center"/>
        <w:rPr>
          <w:sz w:val="24"/>
          <w:szCs w:val="24"/>
        </w:rPr>
      </w:pPr>
      <w:r>
        <w:rPr>
          <w:sz w:val="24"/>
          <w:szCs w:val="24"/>
        </w:rPr>
        <w:t>Dirección Jurídica y Procuraduría de Protección de Niñas, Niños y Adolescentes.</w:t>
      </w:r>
    </w:p>
    <w:p w14:paraId="6BF79808" w14:textId="77777777" w:rsidR="0031151C" w:rsidRDefault="0031151C" w:rsidP="00617522">
      <w:pPr>
        <w:jc w:val="both"/>
        <w:rPr>
          <w:sz w:val="24"/>
          <w:szCs w:val="24"/>
        </w:rPr>
      </w:pPr>
      <w:r w:rsidRPr="00253209">
        <w:rPr>
          <w:sz w:val="24"/>
          <w:szCs w:val="24"/>
        </w:rPr>
        <w:t xml:space="preserve">La </w:t>
      </w:r>
      <w:r w:rsidR="00AD7DF5">
        <w:rPr>
          <w:sz w:val="24"/>
          <w:szCs w:val="24"/>
        </w:rPr>
        <w:t xml:space="preserve">Dirección </w:t>
      </w:r>
      <w:r w:rsidRPr="00253209">
        <w:rPr>
          <w:sz w:val="24"/>
          <w:szCs w:val="24"/>
        </w:rPr>
        <w:t xml:space="preserve">Jurídica, brinda asesoría legal y seguimiento procesos </w:t>
      </w:r>
      <w:r w:rsidR="00D074E1">
        <w:rPr>
          <w:sz w:val="24"/>
          <w:szCs w:val="24"/>
        </w:rPr>
        <w:t>tramitados</w:t>
      </w:r>
      <w:r w:rsidRPr="00253209">
        <w:rPr>
          <w:sz w:val="24"/>
          <w:szCs w:val="24"/>
        </w:rPr>
        <w:t xml:space="preserve"> en</w:t>
      </w:r>
      <w:r w:rsidR="00AC6A44" w:rsidRPr="00253209">
        <w:rPr>
          <w:sz w:val="24"/>
          <w:szCs w:val="24"/>
        </w:rPr>
        <w:t xml:space="preserve"> los</w:t>
      </w:r>
      <w:r w:rsidRPr="00253209">
        <w:rPr>
          <w:sz w:val="24"/>
          <w:szCs w:val="24"/>
        </w:rPr>
        <w:t xml:space="preserve"> diferentes juzgados del </w:t>
      </w:r>
      <w:r w:rsidR="00AC6A44" w:rsidRPr="00253209">
        <w:rPr>
          <w:sz w:val="24"/>
          <w:szCs w:val="24"/>
        </w:rPr>
        <w:t xml:space="preserve">Poder Judicial del </w:t>
      </w:r>
      <w:r w:rsidR="00D074E1">
        <w:rPr>
          <w:sz w:val="24"/>
          <w:szCs w:val="24"/>
        </w:rPr>
        <w:t>Estado de Colima</w:t>
      </w:r>
      <w:r w:rsidRPr="00253209">
        <w:rPr>
          <w:sz w:val="24"/>
          <w:szCs w:val="24"/>
        </w:rPr>
        <w:t xml:space="preserve">, dentro de los cuales </w:t>
      </w:r>
      <w:r w:rsidR="00617522" w:rsidRPr="00253209">
        <w:rPr>
          <w:sz w:val="24"/>
          <w:szCs w:val="24"/>
        </w:rPr>
        <w:t xml:space="preserve">se encuentran </w:t>
      </w:r>
      <w:r w:rsidRPr="00253209">
        <w:rPr>
          <w:sz w:val="24"/>
          <w:szCs w:val="24"/>
        </w:rPr>
        <w:t>juicios sucesorios, guardas y custodias, órdenes de prot</w:t>
      </w:r>
      <w:r w:rsidR="00AC6A44" w:rsidRPr="00253209">
        <w:rPr>
          <w:sz w:val="24"/>
          <w:szCs w:val="24"/>
        </w:rPr>
        <w:t>ección, pensiones alimenticias, divorcios incausados y correcciones de actas de nacimiento, etc.</w:t>
      </w:r>
      <w:r w:rsidR="00D074E1">
        <w:rPr>
          <w:sz w:val="24"/>
          <w:szCs w:val="24"/>
        </w:rPr>
        <w:t xml:space="preserve"> </w:t>
      </w:r>
    </w:p>
    <w:p w14:paraId="149049B2" w14:textId="77777777" w:rsidR="00AD7DF5" w:rsidRDefault="00AD7DF5" w:rsidP="006175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da atención y asesoría legal a victimas ante fiscalía, dando seguimiento a sus procesos y garantizar una investigación certera; se llevan a cabo audiencias en diferentes juzgados del estado de colima, para las cuales se requiere el traslado tanto del personal como de los usuarios; </w:t>
      </w:r>
      <w:r w:rsidR="00D074E1">
        <w:rPr>
          <w:sz w:val="24"/>
          <w:szCs w:val="24"/>
        </w:rPr>
        <w:t>se realizan visitas domiciliarias para elaborar estudios socio-conductuales solicitados por Jueces en materia Familiar del estado de Colima.</w:t>
      </w:r>
    </w:p>
    <w:p w14:paraId="7E67DC98" w14:textId="77777777" w:rsidR="00AD7DF5" w:rsidRDefault="00AD7DF5" w:rsidP="00617522">
      <w:pPr>
        <w:jc w:val="both"/>
        <w:rPr>
          <w:sz w:val="24"/>
          <w:szCs w:val="24"/>
        </w:rPr>
      </w:pPr>
      <w:r>
        <w:rPr>
          <w:sz w:val="24"/>
          <w:szCs w:val="24"/>
        </w:rPr>
        <w:t>En cuanto a la Procuraduría de protección de Niñas, Niños y Adolescentes, se reciben reportes personalmente y de manera anónima, los cuales se atienden directamente por el área jurídica, trabajo social y psicología, para lo cual se requiere traslado a diferentes partes del municipio las 24 horas, los 7 días</w:t>
      </w:r>
      <w:r w:rsidR="00CD543B">
        <w:rPr>
          <w:sz w:val="24"/>
          <w:szCs w:val="24"/>
        </w:rPr>
        <w:t xml:space="preserve"> de la semana.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C87467" w14:paraId="0DE91E44" w14:textId="77777777" w:rsidTr="00B7714E">
        <w:trPr>
          <w:trHeight w:val="587"/>
        </w:trPr>
        <w:tc>
          <w:tcPr>
            <w:tcW w:w="4106" w:type="dxa"/>
            <w:vMerge w:val="restart"/>
          </w:tcPr>
          <w:p w14:paraId="7186B67E" w14:textId="77777777" w:rsidR="00C87467" w:rsidRDefault="00C87467" w:rsidP="00304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Otorgar  asesorías al público en general, ofreciendo información y asesoramiento para procurar y encontrar la vía pertinente para dar solución a un problema.</w:t>
            </w:r>
          </w:p>
        </w:tc>
        <w:tc>
          <w:tcPr>
            <w:tcW w:w="4961" w:type="dxa"/>
          </w:tcPr>
          <w:p w14:paraId="5813E29A" w14:textId="77777777" w:rsidR="00C87467" w:rsidRDefault="00C87467" w:rsidP="00304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</w:t>
            </w:r>
            <w:r w:rsidR="000A45C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9350D5">
              <w:rPr>
                <w:sz w:val="24"/>
                <w:szCs w:val="24"/>
              </w:rPr>
              <w:t>Marzo</w:t>
            </w:r>
            <w:r w:rsidR="000A45C8">
              <w:rPr>
                <w:sz w:val="24"/>
                <w:szCs w:val="24"/>
              </w:rPr>
              <w:t xml:space="preserve"> </w:t>
            </w:r>
            <w:r w:rsidR="00025A71">
              <w:rPr>
                <w:sz w:val="24"/>
                <w:szCs w:val="24"/>
              </w:rPr>
              <w:t xml:space="preserve"> </w:t>
            </w:r>
            <w:r w:rsidR="00304116">
              <w:rPr>
                <w:sz w:val="24"/>
                <w:szCs w:val="24"/>
              </w:rPr>
              <w:t>183</w:t>
            </w:r>
            <w:r w:rsidR="00025A71">
              <w:rPr>
                <w:sz w:val="24"/>
                <w:szCs w:val="24"/>
              </w:rPr>
              <w:t xml:space="preserve"> usuarios.</w:t>
            </w:r>
          </w:p>
        </w:tc>
      </w:tr>
      <w:tr w:rsidR="00304116" w14:paraId="5DE8675B" w14:textId="77777777" w:rsidTr="008D5BDE">
        <w:trPr>
          <w:trHeight w:val="1193"/>
        </w:trPr>
        <w:tc>
          <w:tcPr>
            <w:tcW w:w="4106" w:type="dxa"/>
            <w:vMerge/>
          </w:tcPr>
          <w:p w14:paraId="433AD4E5" w14:textId="77777777" w:rsidR="00304116" w:rsidRDefault="00304116" w:rsidP="00617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30625E4" w14:textId="77777777" w:rsidR="00304116" w:rsidRDefault="00AB74BB" w:rsidP="00131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– Junio  141 usuarios.</w:t>
            </w:r>
          </w:p>
        </w:tc>
      </w:tr>
      <w:tr w:rsidR="00025A71" w14:paraId="51A64936" w14:textId="77777777" w:rsidTr="00B7714E">
        <w:trPr>
          <w:trHeight w:val="585"/>
        </w:trPr>
        <w:tc>
          <w:tcPr>
            <w:tcW w:w="4106" w:type="dxa"/>
            <w:vMerge w:val="restart"/>
          </w:tcPr>
          <w:p w14:paraId="37D1EB7F" w14:textId="77777777" w:rsidR="00025A71" w:rsidRDefault="00304116" w:rsidP="00617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Realizar </w:t>
            </w:r>
            <w:r w:rsidR="00025A71">
              <w:rPr>
                <w:sz w:val="24"/>
                <w:szCs w:val="24"/>
              </w:rPr>
              <w:t>visitas a comunidades a comunidades y colonias del Municipio, para dar asesoramiento a las personas que se les dificulta trasladarse a las oficinas del DIF Municipal.</w:t>
            </w:r>
          </w:p>
        </w:tc>
        <w:tc>
          <w:tcPr>
            <w:tcW w:w="4961" w:type="dxa"/>
          </w:tcPr>
          <w:p w14:paraId="0B442E06" w14:textId="77777777" w:rsidR="00025A71" w:rsidRDefault="00B7714E" w:rsidP="00304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– Marzo  </w:t>
            </w:r>
            <w:r w:rsidR="00304116">
              <w:rPr>
                <w:sz w:val="24"/>
                <w:szCs w:val="24"/>
              </w:rPr>
              <w:t>32</w:t>
            </w:r>
            <w:r w:rsidR="00025A71">
              <w:rPr>
                <w:sz w:val="24"/>
                <w:szCs w:val="24"/>
              </w:rPr>
              <w:t xml:space="preserve"> visitas.</w:t>
            </w:r>
          </w:p>
        </w:tc>
      </w:tr>
      <w:tr w:rsidR="00304116" w14:paraId="487D1885" w14:textId="77777777" w:rsidTr="00705328">
        <w:trPr>
          <w:trHeight w:val="1775"/>
        </w:trPr>
        <w:tc>
          <w:tcPr>
            <w:tcW w:w="4106" w:type="dxa"/>
            <w:vMerge/>
          </w:tcPr>
          <w:p w14:paraId="73537CD3" w14:textId="77777777" w:rsidR="00304116" w:rsidRDefault="00304116" w:rsidP="006175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4E88D2E" w14:textId="77777777" w:rsidR="00304116" w:rsidRDefault="00607CA6" w:rsidP="00617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– Junio 36 visitas.</w:t>
            </w:r>
          </w:p>
        </w:tc>
      </w:tr>
      <w:tr w:rsidR="00025A71" w14:paraId="32651293" w14:textId="77777777" w:rsidTr="00B7714E">
        <w:trPr>
          <w:trHeight w:val="443"/>
        </w:trPr>
        <w:tc>
          <w:tcPr>
            <w:tcW w:w="4106" w:type="dxa"/>
            <w:vMerge w:val="restart"/>
          </w:tcPr>
          <w:p w14:paraId="022274FF" w14:textId="77777777" w:rsidR="00025A71" w:rsidRDefault="00304116" w:rsidP="006E06C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Realizar</w:t>
            </w:r>
            <w:r w:rsidR="00025A71">
              <w:rPr>
                <w:sz w:val="24"/>
                <w:szCs w:val="24"/>
              </w:rPr>
              <w:t xml:space="preserve"> visitas a Juzgados, TAE, Fiscalía, para dar</w:t>
            </w:r>
            <w:r w:rsidR="006E06CD">
              <w:rPr>
                <w:sz w:val="24"/>
                <w:szCs w:val="24"/>
              </w:rPr>
              <w:t xml:space="preserve"> </w:t>
            </w:r>
            <w:r w:rsidR="00025A71">
              <w:rPr>
                <w:sz w:val="24"/>
                <w:szCs w:val="24"/>
              </w:rPr>
              <w:t>asesoramiento, revisar documentos, actualizar datos, etc.</w:t>
            </w:r>
          </w:p>
        </w:tc>
        <w:tc>
          <w:tcPr>
            <w:tcW w:w="4961" w:type="dxa"/>
          </w:tcPr>
          <w:p w14:paraId="7EEF0378" w14:textId="77777777" w:rsidR="00025A71" w:rsidRDefault="00B7714E" w:rsidP="003041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Enero – Marzo  </w:t>
            </w:r>
            <w:r w:rsidR="00304116">
              <w:rPr>
                <w:sz w:val="24"/>
                <w:szCs w:val="24"/>
              </w:rPr>
              <w:t>21</w:t>
            </w:r>
            <w:r w:rsidR="006C35E4">
              <w:rPr>
                <w:sz w:val="24"/>
                <w:szCs w:val="24"/>
              </w:rPr>
              <w:t xml:space="preserve"> visitas.</w:t>
            </w:r>
          </w:p>
        </w:tc>
      </w:tr>
      <w:tr w:rsidR="00304116" w14:paraId="79CC6F4C" w14:textId="77777777" w:rsidTr="00480315">
        <w:trPr>
          <w:trHeight w:val="1347"/>
        </w:trPr>
        <w:tc>
          <w:tcPr>
            <w:tcW w:w="4106" w:type="dxa"/>
            <w:vMerge/>
          </w:tcPr>
          <w:p w14:paraId="6A86653F" w14:textId="77777777" w:rsidR="00304116" w:rsidRDefault="00304116" w:rsidP="006E06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0E7058B" w14:textId="77777777" w:rsidR="00304116" w:rsidRDefault="00607CA6" w:rsidP="006175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Abril – Junio 26 visitas.</w:t>
            </w:r>
          </w:p>
        </w:tc>
      </w:tr>
      <w:tr w:rsidR="002D1405" w14:paraId="34BDDCE4" w14:textId="77777777" w:rsidTr="0033426A">
        <w:trPr>
          <w:trHeight w:val="973"/>
        </w:trPr>
        <w:tc>
          <w:tcPr>
            <w:tcW w:w="4106" w:type="dxa"/>
          </w:tcPr>
          <w:p w14:paraId="32D6B397" w14:textId="77777777" w:rsidR="002D1405" w:rsidRDefault="002D1405" w:rsidP="002D14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CAMPAÑA DE REGULARIZACIÓN DEL ESTADO CIVIL DE LAS PERSONAS</w:t>
            </w:r>
            <w:r w:rsidR="00304116">
              <w:rPr>
                <w:sz w:val="24"/>
                <w:szCs w:val="24"/>
              </w:rPr>
              <w:t xml:space="preserve"> COMALA 2023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14:paraId="71B480CB" w14:textId="77777777" w:rsidR="002D1405" w:rsidRPr="0033426A" w:rsidRDefault="00B7714E" w:rsidP="00304116">
            <w:pPr>
              <w:jc w:val="both"/>
            </w:pPr>
            <w:r>
              <w:rPr>
                <w:sz w:val="24"/>
                <w:szCs w:val="24"/>
              </w:rPr>
              <w:t xml:space="preserve"> </w:t>
            </w:r>
            <w:r w:rsidRPr="0033426A">
              <w:t xml:space="preserve">Del </w:t>
            </w:r>
            <w:r w:rsidR="00304116">
              <w:t>01</w:t>
            </w:r>
            <w:r w:rsidRPr="0033426A">
              <w:t xml:space="preserve"> </w:t>
            </w:r>
            <w:r w:rsidR="00304116">
              <w:t>al 28 de febrero</w:t>
            </w:r>
            <w:r w:rsidRPr="0033426A">
              <w:t xml:space="preserve"> </w:t>
            </w:r>
            <w:r w:rsidR="00304116">
              <w:t>de 2023</w:t>
            </w:r>
            <w:r w:rsidR="00E10C3A" w:rsidRPr="0033426A">
              <w:t xml:space="preserve">. </w:t>
            </w:r>
            <w:r w:rsidR="00304116">
              <w:t>41</w:t>
            </w:r>
            <w:r w:rsidR="00E10C3A" w:rsidRPr="0033426A">
              <w:t xml:space="preserve"> t</w:t>
            </w:r>
            <w:r w:rsidR="00304116">
              <w:t xml:space="preserve">rámites de aclaración y/o complementación de actas y registros extemporáneos, matrimonios civiles, etc. </w:t>
            </w:r>
          </w:p>
        </w:tc>
      </w:tr>
    </w:tbl>
    <w:p w14:paraId="72CFD517" w14:textId="77777777" w:rsidR="00B16AED" w:rsidRPr="00253209" w:rsidRDefault="00B16AED" w:rsidP="00233A9F">
      <w:pPr>
        <w:rPr>
          <w:sz w:val="24"/>
          <w:szCs w:val="24"/>
        </w:rPr>
      </w:pPr>
    </w:p>
    <w:sectPr w:rsidR="00B16AED" w:rsidRPr="002532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F13F3"/>
    <w:multiLevelType w:val="hybridMultilevel"/>
    <w:tmpl w:val="E6E8E744"/>
    <w:lvl w:ilvl="0" w:tplc="8F7C32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624DB"/>
    <w:multiLevelType w:val="hybridMultilevel"/>
    <w:tmpl w:val="23BA09E0"/>
    <w:lvl w:ilvl="0" w:tplc="D50A7A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7586688">
    <w:abstractNumId w:val="0"/>
  </w:num>
  <w:num w:numId="2" w16cid:durableId="10227085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AED"/>
    <w:rsid w:val="00025A71"/>
    <w:rsid w:val="000A45C8"/>
    <w:rsid w:val="00131CEC"/>
    <w:rsid w:val="00233A9F"/>
    <w:rsid w:val="00253209"/>
    <w:rsid w:val="002D1405"/>
    <w:rsid w:val="00304116"/>
    <w:rsid w:val="0030459B"/>
    <w:rsid w:val="0031151C"/>
    <w:rsid w:val="0033426A"/>
    <w:rsid w:val="00340FA6"/>
    <w:rsid w:val="00447BC6"/>
    <w:rsid w:val="005953F1"/>
    <w:rsid w:val="00607CA6"/>
    <w:rsid w:val="00617522"/>
    <w:rsid w:val="006C35E4"/>
    <w:rsid w:val="006E06CD"/>
    <w:rsid w:val="00811D4E"/>
    <w:rsid w:val="009350D5"/>
    <w:rsid w:val="00AB74BB"/>
    <w:rsid w:val="00AC6A44"/>
    <w:rsid w:val="00AD7DF5"/>
    <w:rsid w:val="00B16AED"/>
    <w:rsid w:val="00B7714E"/>
    <w:rsid w:val="00C87467"/>
    <w:rsid w:val="00CD543B"/>
    <w:rsid w:val="00D074E1"/>
    <w:rsid w:val="00E10C3A"/>
    <w:rsid w:val="00F7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38A85"/>
  <w15:chartTrackingRefBased/>
  <w15:docId w15:val="{6437C8CE-7D13-412D-A290-1F7B4230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6A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Yesi Montelon</cp:lastModifiedBy>
  <cp:revision>2</cp:revision>
  <dcterms:created xsi:type="dcterms:W3CDTF">2023-07-25T16:09:00Z</dcterms:created>
  <dcterms:modified xsi:type="dcterms:W3CDTF">2023-07-25T16:09:00Z</dcterms:modified>
</cp:coreProperties>
</file>